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66"/>
        <w:gridCol w:w="1891"/>
        <w:gridCol w:w="11"/>
      </w:tblGrid>
      <w:tr w:rsidR="00EB7156" w:rsidTr="00EB7156">
        <w:trPr>
          <w:gridAfter w:val="1"/>
          <w:wAfter w:w="11" w:type="dxa"/>
          <w:trHeight w:val="18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56" w:rsidRDefault="00EB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F2C2F27" wp14:editId="25BE8BA2">
                  <wp:extent cx="922655" cy="1104900"/>
                  <wp:effectExtent l="0" t="0" r="0" b="0"/>
                  <wp:docPr id="1" name="Obraz 1" descr="POL Lubniewice CO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OL Lubniewice CO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56" w:rsidRDefault="00EB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B7156" w:rsidRDefault="00EB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URZĄD MIEJSKI W LUBNIEWICACH</w:t>
            </w:r>
          </w:p>
          <w:p w:rsidR="00EB7156" w:rsidRDefault="00EB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ul. Jana Pawła II 51</w:t>
            </w:r>
          </w:p>
          <w:p w:rsidR="00EB7156" w:rsidRDefault="00EB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69-210 Lubniewice</w:t>
            </w:r>
          </w:p>
          <w:p w:rsidR="00EB7156" w:rsidRDefault="00EB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tel. 95 755 7052 fax: 95 755 7024</w:t>
            </w:r>
          </w:p>
          <w:p w:rsidR="00EB7156" w:rsidRDefault="007A23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6" w:history="1">
              <w:r w:rsidR="00EB7156">
                <w:rPr>
                  <w:rStyle w:val="Hipercze"/>
                  <w:rFonts w:ascii="Times New Roman" w:hAnsi="Times New Roman"/>
                  <w:b/>
                  <w:bCs/>
                </w:rPr>
                <w:t>www.lubniewice.pl</w:t>
              </w:r>
            </w:hyperlink>
            <w:r w:rsidR="00EB7156">
              <w:rPr>
                <w:rFonts w:ascii="Times New Roman" w:hAnsi="Times New Roman"/>
                <w:b/>
                <w:bCs/>
              </w:rPr>
              <w:t xml:space="preserve">  </w:t>
            </w:r>
            <w:hyperlink r:id="rId7" w:history="1">
              <w:r w:rsidR="00EB7156">
                <w:rPr>
                  <w:rStyle w:val="Hipercze"/>
                  <w:rFonts w:ascii="Times New Roman" w:hAnsi="Times New Roman"/>
                  <w:b/>
                  <w:bCs/>
                </w:rPr>
                <w:t>urzad@lubniewice.pl</w:t>
              </w:r>
            </w:hyperlink>
          </w:p>
        </w:tc>
      </w:tr>
      <w:tr w:rsidR="00EB7156" w:rsidTr="00EB7156">
        <w:trPr>
          <w:trHeight w:val="690"/>
        </w:trPr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56" w:rsidRDefault="00E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B7156" w:rsidRDefault="00EB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KARTA USŁUGI</w:t>
            </w:r>
          </w:p>
          <w:p w:rsidR="00EB7156" w:rsidRDefault="00E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56" w:rsidRDefault="00EB7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156" w:rsidRDefault="00EB7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karty:</w:t>
            </w:r>
            <w:r w:rsidR="007A23DA">
              <w:rPr>
                <w:rFonts w:ascii="Times New Roman" w:hAnsi="Times New Roman"/>
              </w:rPr>
              <w:t xml:space="preserve"> 2/USC</w:t>
            </w:r>
            <w:bookmarkStart w:id="0" w:name="_GoBack"/>
            <w:bookmarkEnd w:id="0"/>
          </w:p>
        </w:tc>
      </w:tr>
      <w:tr w:rsidR="00EB7156" w:rsidTr="00EB7156">
        <w:trPr>
          <w:trHeight w:val="816"/>
        </w:trPr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56" w:rsidRDefault="00EB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B7156" w:rsidRDefault="00EB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ZGŁOSZENIE (REJESTRACJA) ZGONU</w:t>
            </w:r>
          </w:p>
          <w:p w:rsidR="00EB7156" w:rsidRDefault="00E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B7156" w:rsidRDefault="00EB71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B7156" w:rsidTr="00EB7156">
        <w:trPr>
          <w:gridAfter w:val="1"/>
          <w:wAfter w:w="11" w:type="dxa"/>
          <w:trHeight w:val="3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56" w:rsidRDefault="00EB7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156" w:rsidRDefault="00EB7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załatwienia sprawy</w:t>
            </w:r>
          </w:p>
          <w:p w:rsidR="00EB7156" w:rsidRDefault="00E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56" w:rsidRDefault="00EB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B7156" w:rsidRPr="00EB7156" w:rsidRDefault="00EB7156" w:rsidP="00CA45CD">
            <w:pPr>
              <w:pStyle w:val="Akapitzlist"/>
              <w:spacing w:after="0" w:line="240" w:lineRule="auto"/>
              <w:ind w:left="6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Urząd Stanu Cywilnego , ul. Jana Pawła II 51, </w:t>
            </w:r>
            <w:r>
              <w:rPr>
                <w:rFonts w:ascii="Times New Roman" w:hAnsi="Times New Roman"/>
                <w:b/>
                <w:bCs/>
              </w:rPr>
              <w:br/>
              <w:t>69-210 Lubniewice, (pokój nr 2 (parter)</w:t>
            </w:r>
            <w:r>
              <w:rPr>
                <w:rFonts w:ascii="Times New Roman" w:hAnsi="Times New Roman"/>
                <w:b/>
                <w:bCs/>
              </w:rPr>
              <w:br/>
              <w:t>tel. 728 990 122 , usc@lubniewice.pl</w:t>
            </w:r>
          </w:p>
        </w:tc>
      </w:tr>
      <w:tr w:rsidR="00EB7156" w:rsidTr="00EB7156">
        <w:trPr>
          <w:gridAfter w:val="1"/>
          <w:wAfter w:w="11" w:type="dxa"/>
          <w:trHeight w:val="7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56" w:rsidRDefault="00EB7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156" w:rsidRDefault="00EB7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 dokumenty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56" w:rsidRDefault="00EB7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156" w:rsidRDefault="00EB7156" w:rsidP="00DE7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Karta zgonu wydana przez lekarza</w:t>
            </w:r>
            <w:r w:rsidR="00CA45CD">
              <w:rPr>
                <w:rFonts w:ascii="Times New Roman" w:hAnsi="Times New Roman"/>
              </w:rPr>
              <w:t>,</w:t>
            </w:r>
          </w:p>
          <w:p w:rsidR="00EB7156" w:rsidRDefault="00CA45CD" w:rsidP="00DE7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EB7156">
              <w:rPr>
                <w:rFonts w:ascii="Times New Roman" w:hAnsi="Times New Roman"/>
              </w:rPr>
              <w:t>owód osobisty osoby zmarłej, ważny paszport,</w:t>
            </w:r>
          </w:p>
          <w:p w:rsidR="00EB7156" w:rsidRDefault="00CA45CD" w:rsidP="00DE7F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EB7156">
              <w:rPr>
                <w:rFonts w:ascii="Times New Roman" w:hAnsi="Times New Roman"/>
              </w:rPr>
              <w:t>owód osobisty osoby zgłaszającej zgon</w:t>
            </w:r>
          </w:p>
          <w:p w:rsidR="00EB7156" w:rsidRDefault="00EB7156" w:rsidP="00EB7156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156" w:rsidTr="00EB7156">
        <w:trPr>
          <w:gridAfter w:val="1"/>
          <w:wAfter w:w="11" w:type="dxa"/>
          <w:trHeight w:val="6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56" w:rsidRDefault="00EB7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156" w:rsidRDefault="00EB7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Opłaty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56" w:rsidRDefault="00CA45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Czynność nie podlega opłatom.</w:t>
            </w:r>
          </w:p>
          <w:p w:rsidR="00EB7156" w:rsidRDefault="00EB7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156" w:rsidRDefault="00EB71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156" w:rsidTr="00EB7156">
        <w:trPr>
          <w:gridAfter w:val="1"/>
          <w:wAfter w:w="11" w:type="dxa"/>
          <w:trHeight w:val="7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56" w:rsidRDefault="00EB7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156" w:rsidRDefault="00EB7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prawna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DC" w:rsidRPr="00E354DC" w:rsidRDefault="00EB7156" w:rsidP="00E354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E354DC">
              <w:rPr>
                <w:rFonts w:ascii="Times New Roman" w:hAnsi="Times New Roman"/>
              </w:rPr>
              <w:t>Ustawa z dnia 28 listopada 2014 r. – Prawo o aktach stanu cywilnego (</w:t>
            </w:r>
            <w:proofErr w:type="spellStart"/>
            <w:r w:rsidRPr="00E354DC">
              <w:rPr>
                <w:rFonts w:ascii="Times New Roman" w:hAnsi="Times New Roman"/>
              </w:rPr>
              <w:t>t.j</w:t>
            </w:r>
            <w:proofErr w:type="spellEnd"/>
            <w:r w:rsidRPr="00E354DC">
              <w:rPr>
                <w:rFonts w:ascii="Times New Roman" w:hAnsi="Times New Roman"/>
              </w:rPr>
              <w:t xml:space="preserve">.: Dz.U. z 2016 r.,poz.2064 ze zm.).  </w:t>
            </w:r>
          </w:p>
          <w:p w:rsidR="00EB7156" w:rsidRDefault="00E354DC" w:rsidP="00E354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Rozporządzenie Ministra Spraw Wewnętrznych z dnia 29 stycznia 2015 r. w sprawie wzorów dokumentów wydawanych </w:t>
            </w:r>
            <w:r>
              <w:rPr>
                <w:rFonts w:ascii="Times New Roman" w:hAnsi="Times New Roman"/>
              </w:rPr>
              <w:br/>
              <w:t>z zakresu rejestracji stanu cywilnego.</w:t>
            </w:r>
          </w:p>
          <w:p w:rsidR="00E354DC" w:rsidRDefault="00E354DC" w:rsidP="00E354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Rozporządzenie Ministra Zdrowia z dnia 11 lutego 2015 r. </w:t>
            </w:r>
            <w:r>
              <w:rPr>
                <w:rFonts w:ascii="Times New Roman" w:hAnsi="Times New Roman"/>
              </w:rPr>
              <w:br/>
              <w:t>w sprawie wzoru karty zgonu.</w:t>
            </w:r>
          </w:p>
        </w:tc>
      </w:tr>
      <w:tr w:rsidR="00EB7156" w:rsidTr="00EB7156">
        <w:trPr>
          <w:gridAfter w:val="1"/>
          <w:wAfter w:w="11" w:type="dxa"/>
          <w:trHeight w:val="6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56" w:rsidRDefault="00EB7156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</w:p>
          <w:p w:rsidR="00EB7156" w:rsidRDefault="00EB7156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składania dokumentów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56" w:rsidRDefault="00EB7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156" w:rsidRDefault="00EB7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B7156" w:rsidTr="00EB7156">
        <w:trPr>
          <w:gridAfter w:val="1"/>
          <w:wAfter w:w="11" w:type="dxa"/>
          <w:trHeight w:val="7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56" w:rsidRDefault="00EB7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156" w:rsidRDefault="00EB7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56" w:rsidRDefault="00CA4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Sporządzenie aktu zgonu następuje niezwłocznie, w dniu zgłoszenia.</w:t>
            </w:r>
          </w:p>
        </w:tc>
      </w:tr>
      <w:tr w:rsidR="00EB7156" w:rsidTr="00EB7156">
        <w:trPr>
          <w:gridAfter w:val="1"/>
          <w:wAfter w:w="11" w:type="dxa"/>
          <w:trHeight w:val="6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56" w:rsidRDefault="00EB7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156" w:rsidRDefault="00EB7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Tryb odwoławczy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56" w:rsidRDefault="00CA45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Tryb odwoławczy nie występuje.</w:t>
            </w:r>
          </w:p>
        </w:tc>
      </w:tr>
      <w:tr w:rsidR="00EB7156" w:rsidTr="00EB7156">
        <w:trPr>
          <w:gridAfter w:val="1"/>
          <w:wAfter w:w="11" w:type="dxa"/>
          <w:trHeight w:val="7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56" w:rsidRDefault="00EB7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156" w:rsidRDefault="00EB7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Informacje dodatkowe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56" w:rsidRPr="00CA45CD" w:rsidRDefault="00CA45CD" w:rsidP="00CA4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</w:tr>
      <w:tr w:rsidR="00EB7156" w:rsidTr="00EB7156">
        <w:trPr>
          <w:gridAfter w:val="1"/>
          <w:wAfter w:w="11" w:type="dxa"/>
          <w:trHeight w:val="6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156" w:rsidRDefault="00EB7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156" w:rsidRDefault="00EB7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Formularze, wnioski, druki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156" w:rsidRDefault="00EB715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EB7156" w:rsidRDefault="00CA45C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</w:tr>
    </w:tbl>
    <w:p w:rsidR="00EB7156" w:rsidRDefault="00EB7156" w:rsidP="00EB7156">
      <w:pPr>
        <w:rPr>
          <w:rFonts w:ascii="Times New Roman" w:hAnsi="Times New Roman"/>
        </w:rPr>
      </w:pPr>
    </w:p>
    <w:p w:rsidR="00EB7156" w:rsidRDefault="00EB7156" w:rsidP="00EB7156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Sporządził: </w:t>
      </w:r>
      <w:r>
        <w:rPr>
          <w:rFonts w:ascii="Times New Roman" w:hAnsi="Times New Roman"/>
          <w:i/>
          <w:iCs/>
        </w:rPr>
        <w:t xml:space="preserve">Kierownik Urzędu Stanu Cywilnego w Lubniewicach – Anna </w:t>
      </w:r>
      <w:proofErr w:type="spellStart"/>
      <w:r>
        <w:rPr>
          <w:rFonts w:ascii="Times New Roman" w:hAnsi="Times New Roman"/>
          <w:i/>
          <w:iCs/>
        </w:rPr>
        <w:t>Nawrot</w:t>
      </w:r>
      <w:proofErr w:type="spellEnd"/>
    </w:p>
    <w:p w:rsidR="00EB7156" w:rsidRDefault="00EB7156" w:rsidP="00EB7156"/>
    <w:p w:rsidR="00044723" w:rsidRDefault="00044723"/>
    <w:sectPr w:rsidR="0004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F0B50"/>
    <w:multiLevelType w:val="hybridMultilevel"/>
    <w:tmpl w:val="8E2E0A1C"/>
    <w:lvl w:ilvl="0" w:tplc="66E254EE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61E5A41"/>
    <w:multiLevelType w:val="hybridMultilevel"/>
    <w:tmpl w:val="6E460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83E3E"/>
    <w:multiLevelType w:val="hybridMultilevel"/>
    <w:tmpl w:val="30546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87945"/>
    <w:multiLevelType w:val="hybridMultilevel"/>
    <w:tmpl w:val="51E4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156"/>
    <w:rsid w:val="00044723"/>
    <w:rsid w:val="006F22CC"/>
    <w:rsid w:val="007A23DA"/>
    <w:rsid w:val="00CA45CD"/>
    <w:rsid w:val="00E354DC"/>
    <w:rsid w:val="00EB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FD18"/>
  <w15:docId w15:val="{5730C3C4-47ED-4EC9-91D6-75C9E236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715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B715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B71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1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lub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bnie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nawrot</dc:creator>
  <cp:lastModifiedBy>Malwina MK. Kuszkowska</cp:lastModifiedBy>
  <cp:revision>5</cp:revision>
  <cp:lastPrinted>2020-11-23T15:31:00Z</cp:lastPrinted>
  <dcterms:created xsi:type="dcterms:W3CDTF">2020-11-23T14:53:00Z</dcterms:created>
  <dcterms:modified xsi:type="dcterms:W3CDTF">2021-04-13T07:31:00Z</dcterms:modified>
</cp:coreProperties>
</file>