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B9" w:rsidRDefault="004B496E">
      <w:pPr>
        <w:widowControl w:val="0"/>
        <w:suppressAutoHyphens/>
        <w:spacing w:after="140" w:line="288" w:lineRule="auto"/>
        <w:jc w:val="center"/>
        <w:rPr>
          <w:rFonts w:eastAsia="SimSun" w:cs="Mangal"/>
          <w:b/>
          <w:kern w:val="2"/>
          <w:sz w:val="52"/>
          <w:szCs w:val="52"/>
          <w:lang w:eastAsia="zh-CN" w:bidi="hi-IN"/>
        </w:rPr>
      </w:pPr>
      <w:r>
        <w:rPr>
          <w:rFonts w:eastAsia="SimSun" w:cs="Mangal"/>
          <w:b/>
          <w:kern w:val="2"/>
          <w:sz w:val="52"/>
          <w:szCs w:val="52"/>
          <w:lang w:eastAsia="zh-CN" w:bidi="hi-IN"/>
        </w:rPr>
        <w:t>O G Ł O S Z E N I E</w:t>
      </w:r>
    </w:p>
    <w:p w:rsidR="00867429" w:rsidRPr="00867429" w:rsidRDefault="002B0278" w:rsidP="00867429">
      <w:pPr>
        <w:pStyle w:val="Tekstpodstawowy"/>
        <w:jc w:val="center"/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</w:pPr>
      <w:r w:rsidRPr="002B0278">
        <w:rPr>
          <w:rFonts w:ascii="Times New Roman" w:eastAsia="Times New Roman" w:hAnsi="Times New Roman" w:cs="Times New Roman"/>
          <w:sz w:val="26"/>
          <w:szCs w:val="26"/>
        </w:rPr>
        <w:br/>
      </w:r>
      <w:r w:rsidR="00867429"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Dnia </w:t>
      </w:r>
      <w:r w:rsidR="009F6391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19</w:t>
      </w:r>
      <w:r w:rsidR="00867429" w:rsidRP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 xml:space="preserve"> </w:t>
      </w:r>
      <w:r w:rsidR="009F6391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sierpnia</w:t>
      </w:r>
      <w:r w:rsid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 xml:space="preserve"> 2021</w:t>
      </w:r>
      <w:r w:rsidR="00867429" w:rsidRP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 xml:space="preserve"> r.</w:t>
      </w:r>
      <w:r w:rsidR="00867429"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</w:t>
      </w:r>
      <w:r w:rsidR="00867429" w:rsidRP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o</w:t>
      </w:r>
      <w:r w:rsidR="00867429"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</w:t>
      </w:r>
      <w:r w:rsidR="00867429" w:rsidRP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godz.</w:t>
      </w:r>
      <w:r w:rsidR="00867429"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</w:t>
      </w:r>
      <w:r w:rsidR="009F6391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14.3</w:t>
      </w:r>
      <w:r w:rsidR="00867429" w:rsidRP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0</w:t>
      </w:r>
      <w:r w:rsidR="00867429"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>  w Ratuszu - sala narad (II piętro),</w:t>
      </w:r>
    </w:p>
    <w:p w:rsidR="00867429" w:rsidRDefault="00867429" w:rsidP="00867429">
      <w:pPr>
        <w:widowControl w:val="0"/>
        <w:suppressAutoHyphens/>
        <w:spacing w:after="140" w:line="288" w:lineRule="auto"/>
        <w:jc w:val="center"/>
        <w:rPr>
          <w:rFonts w:ascii="Calibri" w:eastAsia="SimSun" w:hAnsi="Calibri" w:cs="Mangal"/>
          <w:kern w:val="2"/>
          <w:sz w:val="24"/>
          <w:szCs w:val="24"/>
          <w:lang w:eastAsia="zh-CN" w:bidi="hi-IN"/>
        </w:rPr>
      </w:pPr>
      <w:r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przy ulicy Jana Pawła II 51, odbędzie się nadzwyczajna </w:t>
      </w:r>
      <w:r w:rsidR="009F6391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>XXIX</w:t>
      </w:r>
      <w:r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sesja Rady Miejskiej                                          w Lubniewicach.</w:t>
      </w:r>
    </w:p>
    <w:p w:rsidR="009426B9" w:rsidRPr="00F6461E" w:rsidRDefault="00DA3DE3" w:rsidP="00F6461E">
      <w:pPr>
        <w:widowControl w:val="0"/>
        <w:suppressAutoHyphens/>
        <w:spacing w:after="140" w:line="276" w:lineRule="auto"/>
        <w:jc w:val="center"/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</w:pPr>
      <w:r>
        <w:t>Ze względu na zachowanie zasad bezpieczeństwa prosimy osoby, których obecność na posiedzeniu nie jest konieczna, by zrezygnowały z osobistego udziału w nim. Zainteresowani obradami mogą śledzić ich przebieg w czasie rzeczywistym za pomocą transmisji na stronie www.lubniewice.pl</w:t>
      </w:r>
    </w:p>
    <w:p w:rsidR="00312E73" w:rsidRPr="002C61BF" w:rsidRDefault="00312E73" w:rsidP="002C61BF">
      <w:pPr>
        <w:suppressAutoHyphens/>
        <w:autoSpaceDN w:val="0"/>
        <w:ind w:left="283" w:firstLine="709"/>
        <w:jc w:val="center"/>
        <w:rPr>
          <w:rFonts w:eastAsia="Times New Roman" w:cs="Times New Roman"/>
        </w:rPr>
      </w:pPr>
    </w:p>
    <w:p w:rsidR="00312E73" w:rsidRPr="00BB603E" w:rsidRDefault="00312E73" w:rsidP="00592B73">
      <w:pPr>
        <w:spacing w:line="360" w:lineRule="auto"/>
        <w:rPr>
          <w:rFonts w:ascii="Calibri" w:eastAsia="Calibri" w:hAnsi="Calibri" w:cs="Times New Roman"/>
          <w:b/>
        </w:rPr>
      </w:pPr>
      <w:r w:rsidRPr="00BB603E">
        <w:rPr>
          <w:rFonts w:ascii="Calibri" w:eastAsia="Calibri" w:hAnsi="Calibri" w:cs="Times New Roman"/>
          <w:b/>
        </w:rPr>
        <w:t>Porządek obrad:</w:t>
      </w:r>
    </w:p>
    <w:p w:rsidR="00592B73" w:rsidRPr="00592B73" w:rsidRDefault="00592B73" w:rsidP="00592B73">
      <w:pPr>
        <w:widowControl w:val="0"/>
        <w:numPr>
          <w:ilvl w:val="0"/>
          <w:numId w:val="6"/>
        </w:numPr>
        <w:suppressAutoHyphens/>
        <w:spacing w:line="360" w:lineRule="auto"/>
        <w:rPr>
          <w:rFonts w:eastAsia="SimSun" w:cs="Mangal"/>
          <w:kern w:val="2"/>
          <w:lang w:eastAsia="zh-CN" w:bidi="hi-IN"/>
        </w:rPr>
      </w:pPr>
      <w:r w:rsidRPr="00592B73">
        <w:rPr>
          <w:rFonts w:eastAsia="SimSun" w:cs="Mangal"/>
          <w:kern w:val="2"/>
          <w:lang w:eastAsia="zh-CN" w:bidi="hi-IN"/>
        </w:rPr>
        <w:t>Sprawy regulaminowe.</w:t>
      </w:r>
    </w:p>
    <w:p w:rsidR="00592B73" w:rsidRPr="00592B73" w:rsidRDefault="00592B73" w:rsidP="00592B73">
      <w:pPr>
        <w:numPr>
          <w:ilvl w:val="0"/>
          <w:numId w:val="6"/>
        </w:numPr>
        <w:spacing w:line="360" w:lineRule="auto"/>
        <w:contextualSpacing/>
        <w:rPr>
          <w:lang w:eastAsia="en-US"/>
        </w:rPr>
      </w:pPr>
      <w:r w:rsidRPr="00592B73">
        <w:rPr>
          <w:rFonts w:cs="TimesNewRomanPS-BoldMT"/>
          <w:bCs/>
          <w:lang w:eastAsia="en-US"/>
        </w:rPr>
        <w:t>Podjęcie uchwały w sprawie zmiany uchwały budżetowej Gminy Lubniewice na 2021 rok.</w:t>
      </w:r>
    </w:p>
    <w:p w:rsidR="00592B73" w:rsidRPr="00592B73" w:rsidRDefault="00592B73" w:rsidP="00592B73">
      <w:pPr>
        <w:widowControl w:val="0"/>
        <w:numPr>
          <w:ilvl w:val="0"/>
          <w:numId w:val="6"/>
        </w:numPr>
        <w:suppressAutoHyphens/>
        <w:spacing w:line="360" w:lineRule="auto"/>
        <w:rPr>
          <w:rFonts w:eastAsia="SimSun" w:cs="Mangal"/>
          <w:kern w:val="2"/>
          <w:lang w:eastAsia="zh-CN" w:bidi="hi-IN"/>
        </w:rPr>
      </w:pPr>
      <w:bookmarkStart w:id="0" w:name="_GoBack"/>
      <w:bookmarkEnd w:id="0"/>
      <w:r w:rsidRPr="00592B73">
        <w:rPr>
          <w:rFonts w:eastAsia="SimSun" w:cs="Mangal"/>
          <w:kern w:val="2"/>
          <w:lang w:eastAsia="zh-CN" w:bidi="hi-IN"/>
        </w:rPr>
        <w:t xml:space="preserve">Zakończenie obrad. </w:t>
      </w:r>
    </w:p>
    <w:p w:rsidR="00A0766A" w:rsidRPr="002C61BF" w:rsidRDefault="00A0766A" w:rsidP="00A0766A">
      <w:pPr>
        <w:spacing w:line="276" w:lineRule="auto"/>
        <w:contextualSpacing/>
        <w:rPr>
          <w:rFonts w:ascii="Calibri" w:eastAsia="Calibri" w:hAnsi="Calibri" w:cs="Times New Roman"/>
        </w:rPr>
      </w:pPr>
    </w:p>
    <w:p w:rsidR="00BB603E" w:rsidRPr="00BB603E" w:rsidRDefault="00BB603E" w:rsidP="00BB603E">
      <w:pPr>
        <w:ind w:firstLine="5529"/>
        <w:rPr>
          <w:rFonts w:ascii="Calibri" w:eastAsia="Calibri" w:hAnsi="Calibri" w:cs="Calibri"/>
        </w:rPr>
      </w:pPr>
      <w:r w:rsidRPr="00BB603E">
        <w:rPr>
          <w:rFonts w:ascii="Calibri" w:eastAsia="Calibri" w:hAnsi="Calibri" w:cs="Calibri"/>
        </w:rPr>
        <w:t xml:space="preserve">Przewodniczący Rady Miejskiej </w:t>
      </w:r>
    </w:p>
    <w:p w:rsidR="00BB603E" w:rsidRPr="00BB603E" w:rsidRDefault="00BB603E" w:rsidP="00BB603E">
      <w:pPr>
        <w:spacing w:line="360" w:lineRule="auto"/>
        <w:ind w:firstLine="5529"/>
        <w:rPr>
          <w:rFonts w:ascii="Calibri" w:eastAsia="Calibri" w:hAnsi="Calibri" w:cs="Calibri"/>
        </w:rPr>
      </w:pPr>
      <w:r w:rsidRPr="00BB603E">
        <w:rPr>
          <w:rFonts w:ascii="Calibri" w:eastAsia="Calibri" w:hAnsi="Calibri" w:cs="Calibri"/>
        </w:rPr>
        <w:t xml:space="preserve">             w Lubniewicach</w:t>
      </w:r>
    </w:p>
    <w:p w:rsidR="009D0B3D" w:rsidRPr="00791444" w:rsidRDefault="00BB603E" w:rsidP="00791444">
      <w:pPr>
        <w:spacing w:line="360" w:lineRule="auto"/>
        <w:ind w:firstLine="5529"/>
        <w:rPr>
          <w:rFonts w:ascii="Calibri" w:eastAsia="Calibri" w:hAnsi="Calibri" w:cs="Calibri"/>
        </w:rPr>
      </w:pPr>
      <w:r w:rsidRPr="00BB603E">
        <w:rPr>
          <w:rFonts w:ascii="Calibri" w:eastAsia="Calibri" w:hAnsi="Calibri" w:cs="Calibri"/>
        </w:rPr>
        <w:t xml:space="preserve">     /-/ Tomasz Janiszewski</w:t>
      </w:r>
    </w:p>
    <w:sectPr w:rsidR="009D0B3D" w:rsidRPr="0079144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EE"/>
    <w:family w:val="modern"/>
    <w:pitch w:val="fixed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A36"/>
    <w:multiLevelType w:val="multilevel"/>
    <w:tmpl w:val="80A48CE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AA6"/>
    <w:multiLevelType w:val="hybridMultilevel"/>
    <w:tmpl w:val="EDF69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B203D"/>
    <w:multiLevelType w:val="multilevel"/>
    <w:tmpl w:val="0A06C5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9422D6F"/>
    <w:multiLevelType w:val="hybridMultilevel"/>
    <w:tmpl w:val="6150C6DA"/>
    <w:lvl w:ilvl="0" w:tplc="6F0204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2208B"/>
    <w:multiLevelType w:val="hybridMultilevel"/>
    <w:tmpl w:val="46801068"/>
    <w:lvl w:ilvl="0" w:tplc="6F0204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B9"/>
    <w:rsid w:val="00034D94"/>
    <w:rsid w:val="0012456A"/>
    <w:rsid w:val="00135A0C"/>
    <w:rsid w:val="00147EAC"/>
    <w:rsid w:val="001B2134"/>
    <w:rsid w:val="00235C49"/>
    <w:rsid w:val="002B0278"/>
    <w:rsid w:val="002C4ECA"/>
    <w:rsid w:val="002C61BF"/>
    <w:rsid w:val="00312E73"/>
    <w:rsid w:val="00347A03"/>
    <w:rsid w:val="00363FB3"/>
    <w:rsid w:val="00391138"/>
    <w:rsid w:val="004B496E"/>
    <w:rsid w:val="005277A8"/>
    <w:rsid w:val="005420BA"/>
    <w:rsid w:val="00592B73"/>
    <w:rsid w:val="005A4EA4"/>
    <w:rsid w:val="005B7663"/>
    <w:rsid w:val="00633A3A"/>
    <w:rsid w:val="00680A14"/>
    <w:rsid w:val="006A0E6F"/>
    <w:rsid w:val="006C0D36"/>
    <w:rsid w:val="00724B38"/>
    <w:rsid w:val="00730283"/>
    <w:rsid w:val="00791444"/>
    <w:rsid w:val="00792298"/>
    <w:rsid w:val="007A16BD"/>
    <w:rsid w:val="008025BC"/>
    <w:rsid w:val="00867429"/>
    <w:rsid w:val="008B2CA0"/>
    <w:rsid w:val="009271D9"/>
    <w:rsid w:val="009426B9"/>
    <w:rsid w:val="0099114F"/>
    <w:rsid w:val="009C3243"/>
    <w:rsid w:val="009D0B3D"/>
    <w:rsid w:val="009F6391"/>
    <w:rsid w:val="00A0766A"/>
    <w:rsid w:val="00A67DC3"/>
    <w:rsid w:val="00AD1ABB"/>
    <w:rsid w:val="00B374DB"/>
    <w:rsid w:val="00BB603E"/>
    <w:rsid w:val="00C31B6B"/>
    <w:rsid w:val="00CB761E"/>
    <w:rsid w:val="00D1452B"/>
    <w:rsid w:val="00D52E28"/>
    <w:rsid w:val="00D603C9"/>
    <w:rsid w:val="00DA3DE3"/>
    <w:rsid w:val="00DE6368"/>
    <w:rsid w:val="00DF5FAC"/>
    <w:rsid w:val="00E170BB"/>
    <w:rsid w:val="00E724B9"/>
    <w:rsid w:val="00E8172A"/>
    <w:rsid w:val="00F6461E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C2"/>
    <w:pPr>
      <w:jc w:val="both"/>
    </w:pPr>
    <w:rPr>
      <w:rFonts w:asciiTheme="minorHAnsi" w:eastAsiaTheme="minorHAnsi" w:hAnsiTheme="minorHAnsi" w:cstheme="minorBidi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nieproporcjonalny">
    <w:name w:val="Tekst nieproporcjonalny"/>
    <w:qFormat/>
    <w:rPr>
      <w:rFonts w:ascii="Liberation Mono" w:eastAsia="NSimSun" w:hAnsi="Liberation Mono" w:cs="Liberation Mon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B4CC2"/>
    <w:pPr>
      <w:ind w:left="720"/>
      <w:contextualSpacing/>
    </w:pPr>
  </w:style>
  <w:style w:type="paragraph" w:customStyle="1" w:styleId="Normal">
    <w:name w:val="[Normal]"/>
    <w:qFormat/>
    <w:pPr>
      <w:widowControl w:val="0"/>
    </w:pPr>
    <w:rPr>
      <w:rFonts w:ascii="Arial" w:eastAsiaTheme="minorHAnsi" w:hAnsi="Arial"/>
      <w:kern w:val="0"/>
      <w:sz w:val="24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D0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C2"/>
    <w:pPr>
      <w:jc w:val="both"/>
    </w:pPr>
    <w:rPr>
      <w:rFonts w:asciiTheme="minorHAnsi" w:eastAsiaTheme="minorHAnsi" w:hAnsiTheme="minorHAnsi" w:cstheme="minorBidi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nieproporcjonalny">
    <w:name w:val="Tekst nieproporcjonalny"/>
    <w:qFormat/>
    <w:rPr>
      <w:rFonts w:ascii="Liberation Mono" w:eastAsia="NSimSun" w:hAnsi="Liberation Mono" w:cs="Liberation Mon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B4CC2"/>
    <w:pPr>
      <w:ind w:left="720"/>
      <w:contextualSpacing/>
    </w:pPr>
  </w:style>
  <w:style w:type="paragraph" w:customStyle="1" w:styleId="Normal">
    <w:name w:val="[Normal]"/>
    <w:qFormat/>
    <w:pPr>
      <w:widowControl w:val="0"/>
    </w:pPr>
    <w:rPr>
      <w:rFonts w:ascii="Arial" w:eastAsiaTheme="minorHAnsi" w:hAnsi="Arial"/>
      <w:kern w:val="0"/>
      <w:sz w:val="24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D0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9BB8-B82E-4FB3-973A-B9B7A07A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sosnowska</dc:creator>
  <cp:lastModifiedBy>Aleksandra sosnowska</cp:lastModifiedBy>
  <cp:revision>4</cp:revision>
  <cp:lastPrinted>2020-05-05T09:41:00Z</cp:lastPrinted>
  <dcterms:created xsi:type="dcterms:W3CDTF">2021-08-17T09:51:00Z</dcterms:created>
  <dcterms:modified xsi:type="dcterms:W3CDTF">2021-08-17T09:55:00Z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